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8" w:firstLineChars="202"/>
        <w:jc w:val="center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手术无影灯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参数</w:t>
      </w:r>
    </w:p>
    <w:p>
      <w:pPr>
        <w:ind w:firstLine="565" w:firstLineChars="202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立式移动</w:t>
      </w:r>
      <w:r>
        <w:rPr>
          <w:rFonts w:hint="eastAsia" w:ascii="仿宋" w:hAnsi="仿宋" w:eastAsia="仿宋"/>
          <w:sz w:val="28"/>
          <w:szCs w:val="28"/>
        </w:rPr>
        <w:t>灯，灯头直径≥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00mm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ind w:firstLine="565" w:firstLineChars="202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2、灯头外形：全封闭流线型，符合空气动力学设计，具备良好的层流效果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3、透光镜面：采用PMMA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透明</w:t>
      </w:r>
      <w:r>
        <w:rPr>
          <w:rFonts w:hint="eastAsia" w:ascii="仿宋" w:hAnsi="仿宋" w:eastAsia="仿宋"/>
          <w:sz w:val="28"/>
          <w:szCs w:val="28"/>
        </w:rPr>
        <w:t>防爆材料，防腐蚀耐擦拭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sz w:val="28"/>
          <w:szCs w:val="28"/>
        </w:rPr>
        <w:t>4、滤光器：采用蓝色镀膜技术，可达到真正的冷光效果。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5、中心最大照度≥1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0000（LUX）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6、聚焦深度：≥1200mm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7、光斑直径：150—350mm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8、色温：4500k±250k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9、灯泡功率：24v ，150w</w:t>
      </w:r>
    </w:p>
    <w:p>
      <w:pPr>
        <w:ind w:firstLine="565" w:firstLineChars="202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10、灯泡：</w:t>
      </w:r>
      <w:r>
        <w:rPr>
          <w:rFonts w:hint="eastAsia" w:ascii="仿宋" w:hAnsi="仿宋" w:eastAsia="仿宋"/>
          <w:sz w:val="28"/>
          <w:szCs w:val="28"/>
          <w:lang w:eastAsia="zh-CN"/>
        </w:rPr>
        <w:t>进口医用级</w:t>
      </w:r>
      <w:r>
        <w:rPr>
          <w:rFonts w:hint="eastAsia" w:ascii="仿宋" w:hAnsi="仿宋" w:eastAsia="仿宋"/>
          <w:sz w:val="28"/>
          <w:szCs w:val="28"/>
        </w:rPr>
        <w:t>灯泡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11、灯泡切换：0.2秒内切换到备用灯泡，具有主副灯失效指示功能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12、显色性指数≥95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13、吸热系统：采用先进红外滤过器能滤过绝大部分热辐射，具备出色光能效率，从而达到绝佳的冷光效果。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14、医生头部温升：≤ 2℃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15、手术野温升：≤11℃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16、</w:t>
      </w:r>
      <w:r>
        <w:rPr>
          <w:rFonts w:hint="eastAsia" w:ascii="仿宋" w:hAnsi="仿宋" w:eastAsia="仿宋" w:cs="仿宋"/>
          <w:sz w:val="28"/>
          <w:szCs w:val="28"/>
        </w:rPr>
        <w:t>灯壳外罩采用铝合金材质，宜于散热，且表面采用环保粉沫喷塑处理，宜于清洁，符合医院感控要求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、控制面板：微电脑数字控制，具备八段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以上</w:t>
      </w:r>
      <w:r>
        <w:rPr>
          <w:rFonts w:hint="eastAsia" w:ascii="仿宋" w:hAnsi="仿宋" w:eastAsia="仿宋"/>
          <w:sz w:val="28"/>
          <w:szCs w:val="28"/>
        </w:rPr>
        <w:t>连续可调的亮度选择，并具备有照度记忆功能和宽电压工作特性。</w:t>
      </w:r>
    </w:p>
    <w:p>
      <w:pPr>
        <w:ind w:firstLine="638" w:firstLineChars="228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、中置消毒手柄采用PPSU材料，耐受高温高压蒸汽灭菌（160℃）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（提供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专业第三方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专业检测机构出具的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手柄所用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耐高温材质检测报告）</w:t>
      </w:r>
    </w:p>
    <w:p>
      <w:pPr>
        <w:ind w:left="0" w:leftChars="0" w:firstLine="638" w:firstLineChars="228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19、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消毒手柄采用快速拆卸装置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提供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专业第三方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专业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机构出具的相关资质证明）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、底座采用四轮支撑，配置刹车装置，可方便灵活的摆放在任意位置，配有蓄电池，并有电量指示功能等。</w:t>
      </w:r>
    </w:p>
    <w:p>
      <w:pPr>
        <w:ind w:left="0" w:leftChars="0" w:firstLine="638" w:firstLineChars="228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制造商通过</w:t>
      </w:r>
      <w:r>
        <w:rPr>
          <w:rFonts w:hint="eastAsia" w:ascii="仿宋" w:hAnsi="仿宋" w:eastAsia="仿宋"/>
          <w:sz w:val="28"/>
          <w:szCs w:val="28"/>
        </w:rPr>
        <w:t>ISO13485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认证，</w:t>
      </w:r>
      <w:r>
        <w:rPr>
          <w:rFonts w:hint="eastAsia" w:ascii="仿宋" w:hAnsi="仿宋" w:eastAsia="仿宋"/>
          <w:sz w:val="28"/>
          <w:szCs w:val="28"/>
        </w:rPr>
        <w:t>产品通过CE和FDA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等安全</w:t>
      </w:r>
      <w:r>
        <w:rPr>
          <w:rFonts w:hint="eastAsia" w:ascii="仿宋" w:hAnsi="仿宋" w:eastAsia="仿宋"/>
          <w:sz w:val="28"/>
          <w:szCs w:val="28"/>
        </w:rPr>
        <w:t>认证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提供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各相关资质证明）</w:t>
      </w:r>
    </w:p>
    <w:p>
      <w:p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22、配置：灯头1个，灯体立柱1套，平衡臂1根，灯头弯管1套，支撑底座（含蓄电池）1套，消毒手柄2个，随灯工具1套。</w:t>
      </w:r>
    </w:p>
    <w:p>
      <w:p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30"/>
          <w:szCs w:val="30"/>
        </w:rPr>
        <w:t>头灯参数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ascii="宋体" w:hAnsi="宋体" w:cs="宋体"/>
          <w:kern w:val="0"/>
          <w:sz w:val="24"/>
          <w:szCs w:val="24"/>
        </w:rPr>
        <w:t>1.充电器额定电压：AC90~240V 50Hz~60Hz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2.输入功率：≤10VA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3. 色 温：5000±500K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4. 照 度：≥30000Lux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5.显色指数：&gt;90%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6. 灯泡寿命</w:t>
      </w:r>
      <w:r>
        <w:rPr>
          <w:rFonts w:hint="eastAsia" w:ascii="宋体" w:hAnsi="宋体" w:cs="宋体"/>
          <w:kern w:val="0"/>
          <w:sz w:val="24"/>
          <w:szCs w:val="24"/>
        </w:rPr>
        <w:t>不低于</w:t>
      </w:r>
      <w:r>
        <w:rPr>
          <w:rFonts w:ascii="宋体" w:hAnsi="宋体" w:cs="宋体"/>
          <w:kern w:val="0"/>
          <w:sz w:val="24"/>
          <w:szCs w:val="24"/>
        </w:rPr>
        <w:t>50000h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7.充电时间</w:t>
      </w:r>
      <w:r>
        <w:rPr>
          <w:rFonts w:hint="eastAsia" w:ascii="宋体" w:hAnsi="宋体" w:cs="宋体"/>
          <w:kern w:val="0"/>
          <w:sz w:val="24"/>
          <w:szCs w:val="24"/>
        </w:rPr>
        <w:t>不超过</w:t>
      </w:r>
      <w:r>
        <w:rPr>
          <w:rFonts w:ascii="宋体" w:hAnsi="宋体" w:cs="宋体"/>
          <w:kern w:val="0"/>
          <w:sz w:val="24"/>
          <w:szCs w:val="24"/>
        </w:rPr>
        <w:t>5h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8. 供电时间</w:t>
      </w:r>
      <w:r>
        <w:rPr>
          <w:rFonts w:hint="eastAsia" w:ascii="宋体" w:hAnsi="宋体" w:cs="宋体"/>
          <w:kern w:val="0"/>
          <w:sz w:val="24"/>
          <w:szCs w:val="24"/>
        </w:rPr>
        <w:t>＞</w:t>
      </w:r>
      <w:r>
        <w:rPr>
          <w:rFonts w:ascii="宋体" w:hAnsi="宋体" w:cs="宋体"/>
          <w:kern w:val="0"/>
          <w:sz w:val="24"/>
          <w:szCs w:val="24"/>
        </w:rPr>
        <w:t>4h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9.头负重量</w:t>
      </w:r>
      <w:r>
        <w:rPr>
          <w:rFonts w:hint="eastAsia" w:ascii="宋体" w:hAnsi="宋体" w:cs="宋体"/>
          <w:kern w:val="0"/>
          <w:sz w:val="24"/>
          <w:szCs w:val="24"/>
        </w:rPr>
        <w:t>＜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hint="eastAsia" w:ascii="宋体" w:hAnsi="宋体" w:cs="宋体"/>
          <w:kern w:val="0"/>
          <w:sz w:val="24"/>
          <w:szCs w:val="24"/>
        </w:rPr>
        <w:t>5</w:t>
      </w:r>
      <w:r>
        <w:rPr>
          <w:rFonts w:ascii="宋体" w:hAnsi="宋体" w:cs="宋体"/>
          <w:kern w:val="0"/>
          <w:sz w:val="24"/>
          <w:szCs w:val="24"/>
        </w:rPr>
        <w:t>0g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10. 净 重</w:t>
      </w:r>
      <w:r>
        <w:rPr>
          <w:rFonts w:hint="eastAsia" w:ascii="宋体" w:hAnsi="宋体" w:cs="宋体"/>
          <w:kern w:val="0"/>
          <w:sz w:val="24"/>
          <w:szCs w:val="24"/>
        </w:rPr>
        <w:t>＜500</w:t>
      </w:r>
      <w:r>
        <w:rPr>
          <w:rFonts w:ascii="宋体" w:hAnsi="宋体" w:cs="宋体"/>
          <w:kern w:val="0"/>
          <w:sz w:val="24"/>
          <w:szCs w:val="24"/>
        </w:rPr>
        <w:t>g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/>
          <w:kern w:val="0"/>
          <w:sz w:val="24"/>
          <w:szCs w:val="24"/>
        </w:rPr>
        <w:t xml:space="preserve">.包装： </w:t>
      </w:r>
      <w:r>
        <w:rPr>
          <w:rFonts w:hint="eastAsia" w:ascii="宋体" w:hAnsi="宋体" w:cs="宋体"/>
          <w:kern w:val="0"/>
          <w:sz w:val="24"/>
          <w:szCs w:val="24"/>
        </w:rPr>
        <w:t>配头灯盒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电池参数：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/>
          <w:kern w:val="0"/>
          <w:sz w:val="24"/>
          <w:szCs w:val="24"/>
        </w:rPr>
        <w:t>.电池容量：2200mA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/>
          <w:kern w:val="0"/>
          <w:sz w:val="24"/>
          <w:szCs w:val="24"/>
        </w:rPr>
        <w:t>.标称电压：3.7V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/>
          <w:kern w:val="0"/>
          <w:sz w:val="24"/>
          <w:szCs w:val="24"/>
        </w:rPr>
        <w:t>.充电限制电压：4.2V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C3DC3"/>
    <w:rsid w:val="25D52B02"/>
    <w:rsid w:val="28F57AA6"/>
    <w:rsid w:val="2B4C328C"/>
    <w:rsid w:val="3B7E0568"/>
    <w:rsid w:val="497A46A4"/>
    <w:rsid w:val="59496FC6"/>
    <w:rsid w:val="5E880626"/>
    <w:rsid w:val="6D0113C8"/>
    <w:rsid w:val="6D165298"/>
    <w:rsid w:val="6E0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2017-08-29T02:35:00Z</dcterms:created>
  <dc:creator>wenjian</dc:creator>
  <cp:lastModifiedBy>九月未央1393546643</cp:lastModifiedBy>
  <dcterms:modified xsi:type="dcterms:W3CDTF">2019-09-19T02:34:51Z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